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8A" w:rsidRDefault="00386C7F">
      <w:r w:rsidRPr="00386C7F">
        <w:rPr>
          <w:lang w:val="de-DE"/>
        </w:rPr>
        <w:drawing>
          <wp:anchor distT="0" distB="0" distL="114300" distR="114300" simplePos="0" relativeHeight="251658240" behindDoc="1" locked="0" layoutInCell="1" allowOverlap="1" wp14:anchorId="7AE7231D" wp14:editId="103B15BC">
            <wp:simplePos x="0" y="0"/>
            <wp:positionH relativeFrom="margin">
              <wp:posOffset>3786505</wp:posOffset>
            </wp:positionH>
            <wp:positionV relativeFrom="paragraph">
              <wp:posOffset>0</wp:posOffset>
            </wp:positionV>
            <wp:extent cx="2612390" cy="3913505"/>
            <wp:effectExtent l="0" t="0" r="0" b="0"/>
            <wp:wrapSquare wrapText="bothSides"/>
            <wp:docPr id="2050" name="Picture 2" descr="http://medialibrary.bdk.com/Chuckwalla/Images/e4544285522d4ffd0ae427b416175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medialibrary.bdk.com/Chuckwalla/Images/e4544285522d4ffd0ae427b4161752a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91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4B4">
        <w:rPr>
          <w:b/>
          <w:noProof/>
          <w:sz w:val="40"/>
          <w:szCs w:val="40"/>
          <w:lang w:val="de-DE" w:eastAsia="de-DE"/>
        </w:rPr>
        <w:drawing>
          <wp:inline distT="0" distB="0" distL="0" distR="0" wp14:anchorId="6B78B6C6" wp14:editId="1108C26B">
            <wp:extent cx="2410691" cy="76609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WALT gelb-schwarz highres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923" cy="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4B4" w:rsidRDefault="000954B4"/>
    <w:p w:rsidR="000954B4" w:rsidRDefault="000954B4" w:rsidP="000954B4"/>
    <w:p w:rsidR="000954B4" w:rsidRPr="006845B5" w:rsidRDefault="006845B5" w:rsidP="000954B4">
      <w:pPr>
        <w:rPr>
          <w:b/>
          <w:sz w:val="36"/>
          <w:szCs w:val="36"/>
          <w:lang w:val="de-DE"/>
        </w:rPr>
      </w:pPr>
      <w:r w:rsidRPr="006845B5">
        <w:rPr>
          <w:b/>
          <w:sz w:val="36"/>
          <w:szCs w:val="36"/>
          <w:lang w:val="de-DE"/>
        </w:rPr>
        <w:t>DT229</w:t>
      </w:r>
      <w:r w:rsidR="00386C7F">
        <w:rPr>
          <w:b/>
          <w:sz w:val="36"/>
          <w:szCs w:val="36"/>
          <w:lang w:val="de-DE"/>
        </w:rPr>
        <w:t>2</w:t>
      </w:r>
      <w:r w:rsidRPr="006845B5">
        <w:rPr>
          <w:b/>
          <w:sz w:val="36"/>
          <w:szCs w:val="36"/>
          <w:lang w:val="de-DE"/>
        </w:rPr>
        <w:t>-QZ</w:t>
      </w:r>
    </w:p>
    <w:p w:rsidR="006845B5" w:rsidRPr="006845B5" w:rsidRDefault="006845B5" w:rsidP="000954B4">
      <w:pPr>
        <w:rPr>
          <w:b/>
          <w:sz w:val="28"/>
          <w:szCs w:val="28"/>
          <w:lang w:val="de-DE"/>
        </w:rPr>
      </w:pPr>
      <w:r w:rsidRPr="006845B5">
        <w:rPr>
          <w:b/>
          <w:sz w:val="28"/>
          <w:szCs w:val="28"/>
          <w:lang w:val="de-DE"/>
        </w:rPr>
        <w:t>1</w:t>
      </w:r>
      <w:r w:rsidR="005F790A">
        <w:rPr>
          <w:b/>
          <w:sz w:val="28"/>
          <w:szCs w:val="28"/>
          <w:lang w:val="de-DE"/>
        </w:rPr>
        <w:t>0</w:t>
      </w:r>
      <w:r w:rsidRPr="006845B5">
        <w:rPr>
          <w:b/>
          <w:sz w:val="28"/>
          <w:szCs w:val="28"/>
          <w:lang w:val="de-DE"/>
        </w:rPr>
        <w:t xml:space="preserve">tlg. </w:t>
      </w:r>
      <w:r w:rsidR="00386C7F">
        <w:rPr>
          <w:b/>
          <w:sz w:val="28"/>
          <w:szCs w:val="28"/>
          <w:lang w:val="de-DE"/>
        </w:rPr>
        <w:t>HSS-</w:t>
      </w:r>
      <w:r w:rsidRPr="006845B5">
        <w:rPr>
          <w:b/>
          <w:sz w:val="28"/>
          <w:szCs w:val="28"/>
          <w:lang w:val="de-DE"/>
        </w:rPr>
        <w:t xml:space="preserve">Stichsägeblätter-Set </w:t>
      </w:r>
    </w:p>
    <w:p w:rsidR="000954B4" w:rsidRDefault="000954B4" w:rsidP="000954B4">
      <w:pPr>
        <w:rPr>
          <w:noProof/>
          <w:lang w:val="de-DE" w:eastAsia="de-DE"/>
        </w:rPr>
      </w:pPr>
      <w:r w:rsidRPr="000954B4">
        <w:rPr>
          <w:b/>
          <w:sz w:val="28"/>
          <w:szCs w:val="28"/>
          <w:u w:val="single"/>
          <w:lang w:val="de-DE"/>
        </w:rPr>
        <w:t>Produktmerkmale:</w:t>
      </w:r>
      <w:r w:rsidRPr="000954B4">
        <w:rPr>
          <w:noProof/>
          <w:lang w:val="de-DE" w:eastAsia="de-DE"/>
        </w:rPr>
        <w:t xml:space="preserve"> </w:t>
      </w:r>
    </w:p>
    <w:p w:rsidR="00386C7F" w:rsidRPr="00386C7F" w:rsidRDefault="00386C7F" w:rsidP="00386C7F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de-DE"/>
        </w:rPr>
      </w:pPr>
      <w:r w:rsidRPr="00386C7F">
        <w:rPr>
          <w:bCs/>
          <w:sz w:val="24"/>
          <w:szCs w:val="24"/>
          <w:lang w:val="de-DE"/>
        </w:rPr>
        <w:t>Entwickelt für g</w:t>
      </w:r>
      <w:r>
        <w:rPr>
          <w:bCs/>
          <w:sz w:val="24"/>
          <w:szCs w:val="24"/>
          <w:lang w:val="de-DE"/>
        </w:rPr>
        <w:t>e</w:t>
      </w:r>
      <w:r w:rsidRPr="00386C7F">
        <w:rPr>
          <w:bCs/>
          <w:sz w:val="24"/>
          <w:szCs w:val="24"/>
          <w:lang w:val="de-DE"/>
        </w:rPr>
        <w:t>rade und schnelle Schnitte sowie Kurvenschnitte</w:t>
      </w:r>
    </w:p>
    <w:p w:rsidR="00386C7F" w:rsidRDefault="00386C7F" w:rsidP="00386C7F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386C7F">
        <w:rPr>
          <w:bCs/>
          <w:sz w:val="24"/>
          <w:szCs w:val="24"/>
          <w:lang w:val="de-DE"/>
        </w:rPr>
        <w:t>Bestehend aus den gängigsten Stichsägeblättern</w:t>
      </w:r>
    </w:p>
    <w:p w:rsidR="00386C7F" w:rsidRPr="00386C7F" w:rsidRDefault="00386C7F" w:rsidP="00386C7F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386C7F">
        <w:rPr>
          <w:bCs/>
          <w:sz w:val="24"/>
          <w:szCs w:val="24"/>
          <w:lang w:val="de-DE"/>
        </w:rPr>
        <w:t>Handliche, übersichtliche Aufbewahrungsbox</w:t>
      </w:r>
    </w:p>
    <w:p w:rsidR="00386C7F" w:rsidRPr="00386C7F" w:rsidRDefault="00386C7F" w:rsidP="00386C7F">
      <w:pPr>
        <w:ind w:left="360"/>
        <w:rPr>
          <w:bCs/>
          <w:sz w:val="24"/>
          <w:szCs w:val="24"/>
          <w:lang w:val="de-DE"/>
        </w:rPr>
      </w:pPr>
      <w:bookmarkStart w:id="0" w:name="_GoBack"/>
      <w:bookmarkEnd w:id="0"/>
    </w:p>
    <w:tbl>
      <w:tblPr>
        <w:tblpPr w:leftFromText="141" w:rightFromText="141" w:vertAnchor="page" w:horzAnchor="margin" w:tblpY="8626"/>
        <w:tblW w:w="102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40"/>
        <w:gridCol w:w="6080"/>
        <w:gridCol w:w="1680"/>
        <w:gridCol w:w="720"/>
        <w:gridCol w:w="480"/>
      </w:tblGrid>
      <w:tr w:rsidR="00386C7F" w:rsidRPr="00386C7F" w:rsidTr="00386C7F">
        <w:trPr>
          <w:trHeight w:val="360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386C7F" w:rsidRPr="00386C7F" w:rsidRDefault="00386C7F" w:rsidP="00386C7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Artikel-Nr.</w:t>
            </w:r>
          </w:p>
        </w:tc>
        <w:tc>
          <w:tcPr>
            <w:tcW w:w="6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386C7F" w:rsidRPr="00386C7F" w:rsidRDefault="00386C7F" w:rsidP="00386C7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Inhalt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386C7F" w:rsidRPr="00386C7F" w:rsidRDefault="00386C7F" w:rsidP="00386C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EAN-Code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386C7F" w:rsidRPr="00386C7F" w:rsidRDefault="00386C7F" w:rsidP="00386C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 xml:space="preserve">UVP exkl. MwSt. 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386C7F" w:rsidRPr="00386C7F" w:rsidRDefault="00386C7F" w:rsidP="00386C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PG</w:t>
            </w:r>
          </w:p>
        </w:tc>
      </w:tr>
      <w:tr w:rsidR="00386C7F" w:rsidRPr="00386C7F" w:rsidTr="00386C7F">
        <w:trPr>
          <w:trHeight w:val="360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386C7F" w:rsidRPr="00386C7F" w:rsidRDefault="00386C7F" w:rsidP="00386C7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 xml:space="preserve"> DT2292-QZ</w:t>
            </w:r>
          </w:p>
        </w:tc>
        <w:tc>
          <w:tcPr>
            <w:tcW w:w="6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386C7F" w:rsidRPr="00386C7F" w:rsidRDefault="00386C7F" w:rsidP="00386C7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>2 x DT2172 gerade Schnitte in sehr dünnem Stahlblech und NE-Metall</w:t>
            </w:r>
          </w:p>
          <w:p w:rsidR="00386C7F" w:rsidRPr="00386C7F" w:rsidRDefault="00386C7F" w:rsidP="00386C7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>3 x DT2160 gerade Schnitte in Stahlblech und NE-Metall</w:t>
            </w:r>
          </w:p>
          <w:p w:rsidR="00386C7F" w:rsidRPr="00386C7F" w:rsidRDefault="00386C7F" w:rsidP="00386C7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>2 x DT2161 gerade Schnitte in Vollmaterial wie Stahl und NE-Metall</w:t>
            </w:r>
          </w:p>
          <w:p w:rsidR="00386C7F" w:rsidRPr="00386C7F" w:rsidRDefault="00386C7F" w:rsidP="00386C7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>2 x DT2163 schnelle, gerade Schnitte in Alu, Stahl, NE-Metall und PVC</w:t>
            </w:r>
          </w:p>
          <w:p w:rsidR="00386C7F" w:rsidRPr="00386C7F" w:rsidRDefault="00386C7F" w:rsidP="00386C7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 xml:space="preserve">1 x DT2054 </w:t>
            </w:r>
            <w:proofErr w:type="spellStart"/>
            <w:r w:rsidRPr="00386C7F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>BiM</w:t>
            </w:r>
            <w:proofErr w:type="spellEnd"/>
            <w:r w:rsidRPr="00386C7F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 xml:space="preserve"> - Kurvenschnitte in Metall und dünnem Stahlblech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386C7F" w:rsidRPr="00386C7F" w:rsidRDefault="00386C7F" w:rsidP="00386C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>5035048061084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386C7F" w:rsidRPr="00386C7F" w:rsidRDefault="00386C7F" w:rsidP="00386C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 xml:space="preserve">15,00 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386C7F" w:rsidRPr="00386C7F" w:rsidRDefault="00386C7F" w:rsidP="00386C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386C7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>III</w:t>
            </w:r>
          </w:p>
        </w:tc>
      </w:tr>
    </w:tbl>
    <w:p w:rsidR="00386C7F" w:rsidRPr="00386C7F" w:rsidRDefault="00386C7F" w:rsidP="00386C7F">
      <w:pPr>
        <w:rPr>
          <w:b/>
          <w:bCs/>
          <w:sz w:val="24"/>
          <w:szCs w:val="24"/>
          <w:lang w:val="de-DE"/>
        </w:rPr>
      </w:pPr>
    </w:p>
    <w:p w:rsidR="00257FE4" w:rsidRPr="00257FE4" w:rsidRDefault="00257FE4" w:rsidP="00257FE4">
      <w:pPr>
        <w:pStyle w:val="ListParagraph"/>
        <w:rPr>
          <w:sz w:val="24"/>
          <w:szCs w:val="24"/>
          <w:lang w:val="de-DE"/>
        </w:rPr>
      </w:pPr>
    </w:p>
    <w:p w:rsidR="001D6EA5" w:rsidRDefault="001D6EA5" w:rsidP="001D6EA5">
      <w:pPr>
        <w:rPr>
          <w:sz w:val="24"/>
          <w:szCs w:val="24"/>
          <w:lang w:val="de-DE"/>
        </w:rPr>
      </w:pPr>
    </w:p>
    <w:p w:rsidR="000954B4" w:rsidRPr="00415688" w:rsidRDefault="000954B4" w:rsidP="000954B4">
      <w:pPr>
        <w:rPr>
          <w:sz w:val="28"/>
          <w:szCs w:val="28"/>
          <w:lang w:val="de-DE"/>
        </w:rPr>
      </w:pPr>
    </w:p>
    <w:p w:rsidR="000954B4" w:rsidRPr="00415688" w:rsidRDefault="000954B4" w:rsidP="000954B4">
      <w:pPr>
        <w:rPr>
          <w:lang w:val="de-DE"/>
        </w:rPr>
      </w:pPr>
    </w:p>
    <w:sectPr w:rsidR="000954B4" w:rsidRPr="004156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29FA"/>
    <w:multiLevelType w:val="hybridMultilevel"/>
    <w:tmpl w:val="99BC30FE"/>
    <w:lvl w:ilvl="0" w:tplc="5232D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41E8"/>
    <w:multiLevelType w:val="hybridMultilevel"/>
    <w:tmpl w:val="62F23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46584"/>
    <w:multiLevelType w:val="hybridMultilevel"/>
    <w:tmpl w:val="6888A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40EA0"/>
    <w:multiLevelType w:val="hybridMultilevel"/>
    <w:tmpl w:val="68C6111C"/>
    <w:lvl w:ilvl="0" w:tplc="E6C84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C3EFB"/>
    <w:multiLevelType w:val="hybridMultilevel"/>
    <w:tmpl w:val="5CB62FCC"/>
    <w:lvl w:ilvl="0" w:tplc="A838F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B4"/>
    <w:rsid w:val="000954B4"/>
    <w:rsid w:val="000E38A6"/>
    <w:rsid w:val="000E6AAA"/>
    <w:rsid w:val="001D6EA5"/>
    <w:rsid w:val="00257FE4"/>
    <w:rsid w:val="002B787A"/>
    <w:rsid w:val="00362242"/>
    <w:rsid w:val="00386C7F"/>
    <w:rsid w:val="00415688"/>
    <w:rsid w:val="00442B47"/>
    <w:rsid w:val="004B5E7E"/>
    <w:rsid w:val="005F790A"/>
    <w:rsid w:val="006845B5"/>
    <w:rsid w:val="006C011C"/>
    <w:rsid w:val="0072298A"/>
    <w:rsid w:val="00734BDB"/>
    <w:rsid w:val="00812B60"/>
    <w:rsid w:val="00B0606B"/>
    <w:rsid w:val="00C5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45BB6-E7D8-4263-A34D-5C892F2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4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415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Blassberg, Steven</dc:creator>
  <cp:keywords/>
  <dc:description/>
  <cp:lastModifiedBy>Roberts, David</cp:lastModifiedBy>
  <cp:revision>2</cp:revision>
  <dcterms:created xsi:type="dcterms:W3CDTF">2017-05-05T12:36:00Z</dcterms:created>
  <dcterms:modified xsi:type="dcterms:W3CDTF">2017-05-05T12:36:00Z</dcterms:modified>
</cp:coreProperties>
</file>