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84" w:rsidRDefault="00980381">
      <w:r w:rsidRPr="00980381">
        <w:rPr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242892C" wp14:editId="7D954CB3">
            <wp:simplePos x="0" y="0"/>
            <wp:positionH relativeFrom="margin">
              <wp:posOffset>3481705</wp:posOffset>
            </wp:positionH>
            <wp:positionV relativeFrom="paragraph">
              <wp:posOffset>-141605</wp:posOffset>
            </wp:positionV>
            <wp:extent cx="2466975" cy="2512092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512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7C2">
        <w:rPr>
          <w:b/>
          <w:noProof/>
          <w:sz w:val="40"/>
          <w:szCs w:val="40"/>
          <w:lang w:eastAsia="de-DE"/>
        </w:rPr>
        <w:drawing>
          <wp:inline distT="0" distB="0" distL="0" distR="0" wp14:anchorId="145289AC" wp14:editId="3D7848ED">
            <wp:extent cx="2412000" cy="766800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WALT gelb-schwarz highres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7C2" w:rsidRDefault="000107C2" w:rsidP="000107C2">
      <w:pPr>
        <w:rPr>
          <w:b/>
          <w:sz w:val="36"/>
          <w:szCs w:val="36"/>
        </w:rPr>
      </w:pPr>
    </w:p>
    <w:p w:rsidR="000107C2" w:rsidRDefault="000107C2" w:rsidP="000107C2">
      <w:pPr>
        <w:rPr>
          <w:b/>
          <w:sz w:val="36"/>
          <w:szCs w:val="36"/>
        </w:rPr>
      </w:pPr>
      <w:r w:rsidRPr="00EA727A">
        <w:rPr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92EE7" wp14:editId="2DC954CC">
                <wp:simplePos x="0" y="0"/>
                <wp:positionH relativeFrom="margin">
                  <wp:posOffset>3279982</wp:posOffset>
                </wp:positionH>
                <wp:positionV relativeFrom="paragraph">
                  <wp:posOffset>327660</wp:posOffset>
                </wp:positionV>
                <wp:extent cx="2254102" cy="461665"/>
                <wp:effectExtent l="0" t="0" r="0" b="0"/>
                <wp:wrapNone/>
                <wp:docPr id="16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102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07C2" w:rsidRPr="00650625" w:rsidRDefault="000107C2" w:rsidP="000107C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11C119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258.25pt;margin-top:25.8pt;width:177.5pt;height:36.3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" filled="f" stroked="f">
                <v:textbox style="mso-fit-shape-to-text:t">
                  <w:txbxContent>
                    <w:p w:rsidR="000107C2" w:rsidRPr="00650625" w:rsidRDefault="000107C2" w:rsidP="000107C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A23">
        <w:rPr>
          <w:b/>
          <w:noProof/>
          <w:sz w:val="40"/>
          <w:szCs w:val="40"/>
          <w:lang w:eastAsia="de-DE"/>
        </w:rPr>
        <w:t>DT70620</w:t>
      </w:r>
      <w:r w:rsidR="005F3A69">
        <w:rPr>
          <w:b/>
          <w:sz w:val="36"/>
          <w:szCs w:val="36"/>
        </w:rPr>
        <w:t>-</w:t>
      </w:r>
      <w:r w:rsidR="005F3A69" w:rsidRPr="005F3A69">
        <w:rPr>
          <w:b/>
          <w:noProof/>
          <w:sz w:val="40"/>
          <w:szCs w:val="40"/>
          <w:lang w:eastAsia="de-DE"/>
        </w:rPr>
        <w:t>QZ</w:t>
      </w:r>
    </w:p>
    <w:p w:rsidR="005F3A69" w:rsidRPr="005F3A69" w:rsidRDefault="005F3A69" w:rsidP="000107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IMPACT </w:t>
      </w:r>
      <w:r w:rsidR="006F3A23">
        <w:rPr>
          <w:b/>
          <w:sz w:val="28"/>
          <w:szCs w:val="28"/>
        </w:rPr>
        <w:t>BLECHSCHERE</w:t>
      </w:r>
    </w:p>
    <w:p w:rsidR="005F3A69" w:rsidRDefault="005F3A69" w:rsidP="000107C2">
      <w:pPr>
        <w:rPr>
          <w:b/>
          <w:sz w:val="28"/>
          <w:szCs w:val="28"/>
          <w:u w:val="single"/>
        </w:rPr>
      </w:pPr>
    </w:p>
    <w:p w:rsidR="000107C2" w:rsidRDefault="000107C2" w:rsidP="000107C2">
      <w:pPr>
        <w:rPr>
          <w:b/>
          <w:sz w:val="28"/>
          <w:szCs w:val="28"/>
          <w:u w:val="single"/>
        </w:rPr>
      </w:pPr>
      <w:r w:rsidRPr="00B42441">
        <w:rPr>
          <w:b/>
          <w:sz w:val="28"/>
          <w:szCs w:val="28"/>
          <w:u w:val="single"/>
        </w:rPr>
        <w:t>Produktmerkmale</w:t>
      </w:r>
      <w:r>
        <w:rPr>
          <w:b/>
          <w:sz w:val="28"/>
          <w:szCs w:val="28"/>
          <w:u w:val="single"/>
        </w:rPr>
        <w:t>:</w:t>
      </w:r>
    </w:p>
    <w:p w:rsidR="006F3A23" w:rsidRPr="006F3A23" w:rsidRDefault="006F3A23" w:rsidP="006F3A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3A23">
        <w:rPr>
          <w:sz w:val="24"/>
          <w:szCs w:val="24"/>
        </w:rPr>
        <w:t xml:space="preserve">Für den Einsatz in Blechen (Aluminium, Metall) etc. </w:t>
      </w:r>
    </w:p>
    <w:p w:rsidR="006F3A23" w:rsidRPr="006F3A23" w:rsidRDefault="006F3A23" w:rsidP="006F3A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3A23">
        <w:rPr>
          <w:sz w:val="24"/>
          <w:szCs w:val="24"/>
        </w:rPr>
        <w:t xml:space="preserve">Extrem leistungsstark: Schafft mühelos Schnitte bis zu 1,3 mm in Metall </w:t>
      </w:r>
    </w:p>
    <w:p w:rsidR="006F3A23" w:rsidRPr="006F3A23" w:rsidRDefault="006F3A23" w:rsidP="006F3A23">
      <w:pPr>
        <w:pStyle w:val="ListParagraph"/>
        <w:numPr>
          <w:ilvl w:val="0"/>
          <w:numId w:val="1"/>
        </w:numPr>
        <w:rPr>
          <w:noProof/>
          <w:lang w:eastAsia="de-DE"/>
        </w:rPr>
      </w:pPr>
      <w:r w:rsidRPr="006F3A23">
        <w:rPr>
          <w:noProof/>
          <w:lang w:eastAsia="de-DE"/>
        </w:rPr>
        <w:t xml:space="preserve">Schneller bei Gerad- und Kurvenschnitten als konventionelle Hand-Blechscheren </w:t>
      </w:r>
    </w:p>
    <w:p w:rsidR="00980381" w:rsidRPr="00980381" w:rsidRDefault="00980381" w:rsidP="009803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0381">
        <w:rPr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671BA31" wp14:editId="54008E37">
            <wp:simplePos x="0" y="0"/>
            <wp:positionH relativeFrom="column">
              <wp:posOffset>4548505</wp:posOffset>
            </wp:positionH>
            <wp:positionV relativeFrom="paragraph">
              <wp:posOffset>189865</wp:posOffset>
            </wp:positionV>
            <wp:extent cx="1547495" cy="1547495"/>
            <wp:effectExtent l="0" t="0" r="0" b="0"/>
            <wp:wrapNone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381">
        <w:rPr>
          <w:sz w:val="24"/>
          <w:szCs w:val="24"/>
        </w:rPr>
        <w:t>500m Schneidkapazität, 360°drehbarer Kopf</w:t>
      </w:r>
    </w:p>
    <w:p w:rsidR="00980381" w:rsidRDefault="00980381" w:rsidP="000107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0381">
        <w:rPr>
          <w:sz w:val="24"/>
          <w:szCs w:val="24"/>
        </w:rPr>
        <w:t>Schlagfest</w:t>
      </w:r>
      <w:r>
        <w:rPr>
          <w:sz w:val="24"/>
          <w:szCs w:val="24"/>
        </w:rPr>
        <w:t>, somit verwendbar mit Schlagschraubern</w:t>
      </w:r>
    </w:p>
    <w:p w:rsidR="00980381" w:rsidRPr="00980381" w:rsidRDefault="00980381" w:rsidP="009803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0381">
        <w:rPr>
          <w:sz w:val="24"/>
          <w:szCs w:val="24"/>
        </w:rPr>
        <w:t>Universell einsetzbar (auch auf Wettbewerbsprodukte</w:t>
      </w:r>
    </w:p>
    <w:p w:rsidR="00980381" w:rsidRDefault="00980381"/>
    <w:p w:rsidR="000107C2" w:rsidRDefault="000107C2"/>
    <w:p w:rsidR="00980381" w:rsidRDefault="00980381"/>
    <w:p w:rsidR="00980381" w:rsidRDefault="00980381"/>
    <w:tbl>
      <w:tblPr>
        <w:tblStyle w:val="TableGrid"/>
        <w:tblW w:w="9150" w:type="dxa"/>
        <w:tblLook w:val="04A0" w:firstRow="1" w:lastRow="0" w:firstColumn="1" w:lastColumn="0" w:noHBand="0" w:noVBand="1"/>
      </w:tblPr>
      <w:tblGrid>
        <w:gridCol w:w="1427"/>
        <w:gridCol w:w="3292"/>
        <w:gridCol w:w="1717"/>
        <w:gridCol w:w="1861"/>
        <w:gridCol w:w="853"/>
      </w:tblGrid>
      <w:tr w:rsidR="00980381" w:rsidRPr="00980381" w:rsidTr="00980381">
        <w:trPr>
          <w:trHeight w:val="330"/>
        </w:trPr>
        <w:tc>
          <w:tcPr>
            <w:tcW w:w="1427" w:type="dxa"/>
          </w:tcPr>
          <w:p w:rsidR="00980381" w:rsidRPr="00980381" w:rsidRDefault="00980381">
            <w:pPr>
              <w:rPr>
                <w:rFonts w:ascii="Arial" w:hAnsi="Arial" w:cs="Arial"/>
                <w:b/>
                <w:sz w:val="20"/>
              </w:rPr>
            </w:pPr>
            <w:r w:rsidRPr="00980381">
              <w:rPr>
                <w:rFonts w:ascii="Arial" w:hAnsi="Arial" w:cs="Arial"/>
                <w:b/>
                <w:sz w:val="20"/>
              </w:rPr>
              <w:t>Artikel-Nr.</w:t>
            </w:r>
          </w:p>
        </w:tc>
        <w:tc>
          <w:tcPr>
            <w:tcW w:w="3292" w:type="dxa"/>
          </w:tcPr>
          <w:p w:rsidR="00980381" w:rsidRPr="00980381" w:rsidRDefault="00980381">
            <w:pPr>
              <w:rPr>
                <w:rFonts w:ascii="Arial" w:hAnsi="Arial" w:cs="Arial"/>
                <w:b/>
                <w:sz w:val="20"/>
              </w:rPr>
            </w:pPr>
            <w:r w:rsidRPr="00980381">
              <w:rPr>
                <w:rFonts w:ascii="Arial" w:hAnsi="Arial" w:cs="Arial"/>
                <w:b/>
                <w:sz w:val="20"/>
              </w:rPr>
              <w:t>Beschreibung</w:t>
            </w:r>
          </w:p>
        </w:tc>
        <w:tc>
          <w:tcPr>
            <w:tcW w:w="1717" w:type="dxa"/>
          </w:tcPr>
          <w:p w:rsidR="00980381" w:rsidRPr="00980381" w:rsidRDefault="00980381" w:rsidP="00980381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980381">
              <w:rPr>
                <w:rFonts w:ascii="Arial" w:hAnsi="Arial" w:cs="Arial"/>
                <w:b/>
                <w:sz w:val="20"/>
              </w:rPr>
              <w:t>EAN-code</w:t>
            </w:r>
          </w:p>
        </w:tc>
        <w:tc>
          <w:tcPr>
            <w:tcW w:w="1861" w:type="dxa"/>
          </w:tcPr>
          <w:p w:rsidR="00980381" w:rsidRPr="00980381" w:rsidRDefault="00980381" w:rsidP="00980381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980381">
              <w:rPr>
                <w:rFonts w:ascii="Arial" w:hAnsi="Arial" w:cs="Arial"/>
                <w:b/>
                <w:sz w:val="20"/>
              </w:rPr>
              <w:t>UVP exkl. MwSt.</w:t>
            </w:r>
          </w:p>
        </w:tc>
        <w:tc>
          <w:tcPr>
            <w:tcW w:w="853" w:type="dxa"/>
          </w:tcPr>
          <w:p w:rsidR="00980381" w:rsidRPr="00980381" w:rsidRDefault="00980381" w:rsidP="00980381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980381">
              <w:rPr>
                <w:rFonts w:ascii="Arial" w:hAnsi="Arial" w:cs="Arial"/>
                <w:b/>
                <w:sz w:val="20"/>
              </w:rPr>
              <w:t>PG</w:t>
            </w:r>
          </w:p>
        </w:tc>
      </w:tr>
      <w:tr w:rsidR="00980381" w:rsidRPr="00980381" w:rsidTr="00980381">
        <w:trPr>
          <w:trHeight w:val="330"/>
        </w:trPr>
        <w:tc>
          <w:tcPr>
            <w:tcW w:w="1427" w:type="dxa"/>
          </w:tcPr>
          <w:p w:rsidR="00980381" w:rsidRPr="00980381" w:rsidRDefault="00980381">
            <w:pPr>
              <w:rPr>
                <w:rFonts w:ascii="Arial" w:hAnsi="Arial" w:cs="Arial"/>
                <w:sz w:val="20"/>
              </w:rPr>
            </w:pPr>
            <w:r w:rsidRPr="00980381">
              <w:rPr>
                <w:rFonts w:ascii="Arial" w:hAnsi="Arial" w:cs="Arial"/>
                <w:sz w:val="20"/>
              </w:rPr>
              <w:t>DT70620-QZ</w:t>
            </w:r>
          </w:p>
        </w:tc>
        <w:tc>
          <w:tcPr>
            <w:tcW w:w="3292" w:type="dxa"/>
          </w:tcPr>
          <w:p w:rsidR="00980381" w:rsidRPr="00980381" w:rsidRDefault="00980381">
            <w:pPr>
              <w:rPr>
                <w:rFonts w:ascii="Arial" w:hAnsi="Arial" w:cs="Arial"/>
                <w:sz w:val="20"/>
              </w:rPr>
            </w:pPr>
            <w:r w:rsidRPr="00980381">
              <w:rPr>
                <w:rFonts w:ascii="Arial" w:hAnsi="Arial" w:cs="Arial"/>
                <w:sz w:val="20"/>
              </w:rPr>
              <w:t>Schlagfester Blechscherenaufsatz</w:t>
            </w:r>
          </w:p>
        </w:tc>
        <w:tc>
          <w:tcPr>
            <w:tcW w:w="1717" w:type="dxa"/>
          </w:tcPr>
          <w:p w:rsidR="00980381" w:rsidRPr="00980381" w:rsidRDefault="00980381" w:rsidP="00980381">
            <w:pPr>
              <w:jc w:val="right"/>
              <w:rPr>
                <w:rFonts w:ascii="Arial" w:hAnsi="Arial" w:cs="Arial"/>
                <w:sz w:val="20"/>
              </w:rPr>
            </w:pPr>
            <w:r w:rsidRPr="00980381">
              <w:rPr>
                <w:rFonts w:ascii="Arial" w:hAnsi="Arial" w:cs="Arial"/>
                <w:sz w:val="20"/>
              </w:rPr>
              <w:t>5035048538296</w:t>
            </w:r>
          </w:p>
        </w:tc>
        <w:tc>
          <w:tcPr>
            <w:tcW w:w="1861" w:type="dxa"/>
          </w:tcPr>
          <w:p w:rsidR="00980381" w:rsidRPr="00980381" w:rsidRDefault="00980381" w:rsidP="00980381">
            <w:pPr>
              <w:jc w:val="right"/>
              <w:rPr>
                <w:rFonts w:ascii="Arial" w:hAnsi="Arial" w:cs="Arial"/>
                <w:sz w:val="20"/>
              </w:rPr>
            </w:pPr>
            <w:r w:rsidRPr="00980381">
              <w:rPr>
                <w:rFonts w:ascii="Arial" w:hAnsi="Arial" w:cs="Arial"/>
                <w:sz w:val="20"/>
              </w:rPr>
              <w:t xml:space="preserve">69,90 </w:t>
            </w:r>
          </w:p>
        </w:tc>
        <w:tc>
          <w:tcPr>
            <w:tcW w:w="853" w:type="dxa"/>
          </w:tcPr>
          <w:p w:rsidR="00980381" w:rsidRPr="00980381" w:rsidRDefault="00980381" w:rsidP="00980381">
            <w:pPr>
              <w:jc w:val="right"/>
              <w:rPr>
                <w:rFonts w:ascii="Arial" w:hAnsi="Arial" w:cs="Arial"/>
                <w:sz w:val="20"/>
              </w:rPr>
            </w:pPr>
            <w:r w:rsidRPr="00980381">
              <w:rPr>
                <w:rFonts w:ascii="Arial" w:hAnsi="Arial" w:cs="Arial"/>
                <w:sz w:val="20"/>
              </w:rPr>
              <w:t>netto</w:t>
            </w:r>
          </w:p>
        </w:tc>
      </w:tr>
    </w:tbl>
    <w:p w:rsidR="00980381" w:rsidRDefault="00980381" w:rsidP="00980381">
      <w:bookmarkStart w:id="0" w:name="_GoBack"/>
      <w:bookmarkEnd w:id="0"/>
    </w:p>
    <w:sectPr w:rsidR="009803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D7195"/>
    <w:multiLevelType w:val="hybridMultilevel"/>
    <w:tmpl w:val="41D29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C2"/>
    <w:rsid w:val="000107C2"/>
    <w:rsid w:val="00105B5D"/>
    <w:rsid w:val="00294C4D"/>
    <w:rsid w:val="005F3A69"/>
    <w:rsid w:val="006105DD"/>
    <w:rsid w:val="006F3A23"/>
    <w:rsid w:val="007550E2"/>
    <w:rsid w:val="007A3033"/>
    <w:rsid w:val="00980381"/>
    <w:rsid w:val="00E916DF"/>
    <w:rsid w:val="00F7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FF5C9-F8E3-481A-ADF4-CE71252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7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Paragraph">
    <w:name w:val="List Paragraph"/>
    <w:basedOn w:val="Normal"/>
    <w:uiPriority w:val="34"/>
    <w:qFormat/>
    <w:rsid w:val="000107C2"/>
    <w:pPr>
      <w:ind w:left="720"/>
      <w:contextualSpacing/>
    </w:pPr>
  </w:style>
  <w:style w:type="table" w:styleId="TableGrid">
    <w:name w:val="Table Grid"/>
    <w:basedOn w:val="TableNormal"/>
    <w:uiPriority w:val="39"/>
    <w:rsid w:val="0098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David</dc:creator>
  <cp:keywords/>
  <dc:description/>
  <cp:lastModifiedBy>Mueller, Luisa</cp:lastModifiedBy>
  <cp:revision>3</cp:revision>
  <dcterms:created xsi:type="dcterms:W3CDTF">2017-05-12T09:26:00Z</dcterms:created>
  <dcterms:modified xsi:type="dcterms:W3CDTF">2017-05-12T09:33:00Z</dcterms:modified>
</cp:coreProperties>
</file>